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Количество мест для получения высшего 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медицинского, фармацевтического образования 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условиях целевой подготовки специалистов в 2021</w:t>
      </w:r>
      <w:r w:rsidR="008102A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году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</w:p>
    <w:tbl>
      <w:tblPr>
        <w:tblW w:w="106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9"/>
        <w:gridCol w:w="2483"/>
        <w:gridCol w:w="887"/>
        <w:gridCol w:w="1596"/>
      </w:tblGrid>
      <w:tr w:rsidR="00816028" w:rsidRPr="009E302D" w:rsidTr="005B1AB0">
        <w:trPr>
          <w:trHeight w:val="686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Наименование учреждения образования, факультет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 xml:space="preserve">Код </w:t>
            </w:r>
            <w:proofErr w:type="spellStart"/>
            <w:proofErr w:type="gramStart"/>
            <w:r w:rsidRPr="009E302D">
              <w:rPr>
                <w:b/>
              </w:rPr>
              <w:t>специаль-ности</w:t>
            </w:r>
            <w:proofErr w:type="spellEnd"/>
            <w:proofErr w:type="gramEnd"/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Наименование специальности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Прием на условиях целевой подготовки специалистов</w:t>
            </w:r>
          </w:p>
        </w:tc>
      </w:tr>
      <w:tr w:rsidR="00816028" w:rsidRPr="009E302D" w:rsidTr="005B1AB0">
        <w:trPr>
          <w:trHeight w:val="686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Всего по РБ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816028" w:rsidRDefault="00816028" w:rsidP="005B1AB0">
            <w:pPr>
              <w:rPr>
                <w:b/>
                <w:sz w:val="22"/>
                <w:szCs w:val="22"/>
              </w:rPr>
            </w:pPr>
            <w:r w:rsidRPr="00816028">
              <w:rPr>
                <w:b/>
                <w:sz w:val="22"/>
                <w:szCs w:val="22"/>
              </w:rPr>
              <w:t>Из них для Могилевской области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УО «Белорусский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295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Стоматологический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Медико-профилактический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Медико-профилактическое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16028" w:rsidRPr="009E302D" w:rsidTr="005B1AB0">
        <w:trPr>
          <w:trHeight w:val="172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Фармацевтический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Фармация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в том числе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управление здравоохранения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2</w:t>
            </w:r>
          </w:p>
        </w:tc>
      </w:tr>
      <w:tr w:rsidR="00816028" w:rsidRPr="009E302D" w:rsidTr="005B1AB0">
        <w:trPr>
          <w:trHeight w:val="52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областные ТПРУП «Фармация»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«Витебский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Стоматологический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172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Фармацевтический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Фармация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в том числе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управление здравоохранения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областные ТПРУП «Фармация»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«Гомельский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1</w:t>
            </w:r>
            <w:r>
              <w:rPr>
                <w:b/>
              </w:rPr>
              <w:t>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Медико-диагностический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Медико-профилактический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Медико-профилактическое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«Гродненский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04C70" w:rsidRDefault="00816028" w:rsidP="005B1AB0">
            <w:pPr>
              <w:jc w:val="center"/>
              <w:rPr>
                <w:b/>
              </w:rPr>
            </w:pPr>
            <w:r w:rsidRPr="00904C70">
              <w:rPr>
                <w:b/>
              </w:rPr>
              <w:t>222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Медико-психологический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Медико-психологическое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Медико-диагностический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1-79 01 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sz w:val="22"/>
                <w:szCs w:val="22"/>
              </w:rPr>
            </w:pPr>
            <w:r w:rsidRPr="009E302D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right"/>
              <w:rPr>
                <w:b/>
              </w:rPr>
            </w:pPr>
            <w:r w:rsidRPr="009E302D">
              <w:rPr>
                <w:b/>
              </w:rPr>
              <w:t>Всего: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  <w:bookmarkStart w:id="0" w:name="_GoBack"/>
            <w:bookmarkEnd w:id="0"/>
          </w:p>
        </w:tc>
      </w:tr>
    </w:tbl>
    <w:p w:rsidR="00816028" w:rsidRDefault="00816028" w:rsidP="00816028">
      <w:pPr>
        <w:spacing w:line="280" w:lineRule="exact"/>
        <w:jc w:val="both"/>
      </w:pPr>
    </w:p>
    <w:p w:rsidR="00816028" w:rsidRDefault="00816028" w:rsidP="00816028">
      <w:pPr>
        <w:spacing w:line="280" w:lineRule="exact"/>
        <w:jc w:val="both"/>
      </w:pPr>
    </w:p>
    <w:p w:rsidR="00816028" w:rsidRDefault="00816028" w:rsidP="00816028">
      <w:pPr>
        <w:pStyle w:val="titlep"/>
      </w:pPr>
    </w:p>
    <w:p w:rsidR="004E54CE" w:rsidRDefault="008102A0"/>
    <w:sectPr w:rsidR="004E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8"/>
    <w:rsid w:val="008102A0"/>
    <w:rsid w:val="00816028"/>
    <w:rsid w:val="00A0122A"/>
    <w:rsid w:val="00D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6028"/>
    <w:pPr>
      <w:spacing w:before="240" w:after="24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6028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Светлана Михайловна</dc:creator>
  <cp:lastModifiedBy>Копытова Светлана Михайловна</cp:lastModifiedBy>
  <cp:revision>3</cp:revision>
  <dcterms:created xsi:type="dcterms:W3CDTF">2021-05-24T17:06:00Z</dcterms:created>
  <dcterms:modified xsi:type="dcterms:W3CDTF">2021-05-25T04:50:00Z</dcterms:modified>
</cp:coreProperties>
</file>